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52" w:rsidRPr="00427307" w:rsidRDefault="008B7552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8B7552" w:rsidRPr="00427307" w:rsidRDefault="009461B0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27307">
        <w:rPr>
          <w:rFonts w:asciiTheme="majorHAnsi" w:hAnsiTheme="majorHAnsi" w:cstheme="majorHAnsi"/>
          <w:b/>
          <w:sz w:val="24"/>
          <w:szCs w:val="24"/>
          <w:u w:val="single"/>
        </w:rPr>
        <w:t>INDICAÇÃO Nº ____/2025 - CMPG</w:t>
      </w:r>
    </w:p>
    <w:p w:rsidR="008B7552" w:rsidRPr="00427307" w:rsidRDefault="008B7552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8B7552" w:rsidRPr="00427307" w:rsidRDefault="009461B0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27307">
        <w:rPr>
          <w:rFonts w:asciiTheme="majorHAnsi" w:hAnsiTheme="majorHAnsi" w:cstheme="majorHAnsi"/>
          <w:sz w:val="24"/>
          <w:szCs w:val="24"/>
        </w:rPr>
        <w:t xml:space="preserve">OSVALDO DE NAZARÉ COLARES FILHO, Vereador, pertencente ao partido MDB, com assento nesta Casa de Leis, na condição de legítima representante do povo </w:t>
      </w:r>
      <w:proofErr w:type="spellStart"/>
      <w:r w:rsidRPr="00427307">
        <w:rPr>
          <w:rFonts w:asciiTheme="majorHAnsi" w:hAnsiTheme="majorHAnsi" w:cstheme="majorHAnsi"/>
          <w:sz w:val="24"/>
          <w:szCs w:val="24"/>
        </w:rPr>
        <w:t>portograndense</w:t>
      </w:r>
      <w:proofErr w:type="spellEnd"/>
      <w:r w:rsidRPr="00427307">
        <w:rPr>
          <w:rFonts w:asciiTheme="majorHAnsi" w:hAnsiTheme="majorHAnsi" w:cstheme="majorHAnsi"/>
          <w:sz w:val="24"/>
          <w:szCs w:val="24"/>
        </w:rPr>
        <w:t xml:space="preserve">, com base no Art. 89, III, combinado com o Art. 118 do Regimento Interno, </w:t>
      </w:r>
      <w:r w:rsidR="00461018" w:rsidRPr="00427307">
        <w:rPr>
          <w:rFonts w:asciiTheme="majorHAnsi" w:hAnsiTheme="majorHAnsi" w:cstheme="majorHAnsi"/>
          <w:b/>
          <w:sz w:val="24"/>
          <w:szCs w:val="24"/>
        </w:rPr>
        <w:t>INDICA</w:t>
      </w:r>
      <w:r w:rsidR="00461018" w:rsidRPr="00427307">
        <w:rPr>
          <w:rFonts w:asciiTheme="majorHAnsi" w:hAnsiTheme="majorHAnsi" w:cstheme="majorHAnsi"/>
          <w:sz w:val="24"/>
          <w:szCs w:val="24"/>
        </w:rPr>
        <w:t xml:space="preserve"> </w:t>
      </w:r>
      <w:r w:rsidR="00DF37CE" w:rsidRPr="00427307">
        <w:rPr>
          <w:rFonts w:asciiTheme="majorHAnsi" w:hAnsiTheme="majorHAnsi" w:cstheme="majorHAnsi"/>
          <w:sz w:val="24"/>
          <w:szCs w:val="24"/>
        </w:rPr>
        <w:t>ao Excelentíssimo Senhor Elielson da Silva Moraes, Prefeito</w:t>
      </w:r>
      <w:r w:rsidR="00DF37CE" w:rsidRPr="00427307">
        <w:rPr>
          <w:rFonts w:asciiTheme="majorHAnsi" w:hAnsiTheme="majorHAnsi" w:cstheme="majorHAnsi"/>
          <w:sz w:val="24"/>
          <w:szCs w:val="24"/>
        </w:rPr>
        <w:t xml:space="preserve"> Municipal de Porto Grande – AP, </w:t>
      </w:r>
      <w:r w:rsidR="00427307" w:rsidRPr="00427307">
        <w:rPr>
          <w:rFonts w:asciiTheme="majorHAnsi" w:hAnsiTheme="majorHAnsi" w:cstheme="majorHAnsi"/>
          <w:sz w:val="24"/>
          <w:szCs w:val="24"/>
        </w:rPr>
        <w:t xml:space="preserve">a </w:t>
      </w:r>
      <w:r w:rsidR="00427307" w:rsidRPr="00427307">
        <w:rPr>
          <w:rFonts w:asciiTheme="majorHAnsi" w:hAnsiTheme="majorHAnsi" w:cstheme="majorHAnsi"/>
          <w:sz w:val="24"/>
          <w:szCs w:val="24"/>
        </w:rPr>
        <w:t>realização de revitalização do Cemitério da Paz.</w:t>
      </w:r>
    </w:p>
    <w:p w:rsidR="00593E91" w:rsidRPr="00427307" w:rsidRDefault="00593E91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8B7552" w:rsidRPr="00427307" w:rsidRDefault="009461B0" w:rsidP="00B005FE">
      <w:pPr>
        <w:pStyle w:val="CabealhoeRodap"/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27307">
        <w:rPr>
          <w:rFonts w:asciiTheme="majorHAnsi" w:hAnsiTheme="majorHAnsi" w:cstheme="majorHAnsi"/>
          <w:b/>
          <w:sz w:val="24"/>
          <w:szCs w:val="24"/>
        </w:rPr>
        <w:t>JUSTIFICATIVA</w:t>
      </w:r>
    </w:p>
    <w:p w:rsidR="008B7552" w:rsidRPr="00427307" w:rsidRDefault="008B7552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B826BA" w:rsidRPr="00427307" w:rsidRDefault="00427307" w:rsidP="00B826BA">
      <w:pPr>
        <w:pStyle w:val="Corpodetexto"/>
        <w:jc w:val="both"/>
        <w:rPr>
          <w:rFonts w:asciiTheme="majorHAnsi" w:hAnsiTheme="majorHAnsi" w:cstheme="majorHAnsi"/>
          <w:sz w:val="24"/>
          <w:szCs w:val="24"/>
        </w:rPr>
      </w:pPr>
      <w:r w:rsidRPr="00427307">
        <w:rPr>
          <w:rFonts w:asciiTheme="majorHAnsi" w:hAnsiTheme="majorHAnsi" w:cstheme="majorHAnsi"/>
          <w:sz w:val="24"/>
          <w:szCs w:val="24"/>
        </w:rPr>
        <w:t>A presente Indicação tem por objetivo solicitar a revitalização do Cemitério da Paz, que requer melhorias como recupera</w:t>
      </w:r>
      <w:bookmarkStart w:id="0" w:name="_GoBack"/>
      <w:bookmarkEnd w:id="0"/>
      <w:r w:rsidRPr="00427307">
        <w:rPr>
          <w:rFonts w:asciiTheme="majorHAnsi" w:hAnsiTheme="majorHAnsi" w:cstheme="majorHAnsi"/>
          <w:sz w:val="24"/>
          <w:szCs w:val="24"/>
        </w:rPr>
        <w:t>ção das ruas internas, instalação de placas de identificação, nova pintura e organização estrutural. Tais medidas proporcionarão um ambiente mais acolhedor, limpo e organizado para os visitantes, refletindo o respeito que o espaço merece e fortalecendo a dignidade dos serviços prestados naquele local.</w:t>
      </w:r>
    </w:p>
    <w:p w:rsidR="00DF37CE" w:rsidRPr="00427307" w:rsidRDefault="00DF37CE" w:rsidP="00DF37CE">
      <w:pPr>
        <w:pStyle w:val="Corpodetexto"/>
        <w:jc w:val="both"/>
        <w:rPr>
          <w:rFonts w:asciiTheme="majorHAnsi" w:hAnsiTheme="majorHAnsi" w:cstheme="majorHAnsi"/>
          <w:sz w:val="24"/>
          <w:szCs w:val="24"/>
        </w:rPr>
      </w:pPr>
    </w:p>
    <w:p w:rsidR="00B005FE" w:rsidRPr="00427307" w:rsidRDefault="00B005FE" w:rsidP="00DF37CE">
      <w:pPr>
        <w:pStyle w:val="Corpodetexto"/>
        <w:jc w:val="both"/>
        <w:rPr>
          <w:rFonts w:asciiTheme="majorHAnsi" w:hAnsiTheme="majorHAnsi" w:cstheme="majorHAnsi"/>
          <w:sz w:val="24"/>
          <w:szCs w:val="24"/>
        </w:rPr>
      </w:pPr>
    </w:p>
    <w:p w:rsidR="008B7552" w:rsidRPr="00427307" w:rsidRDefault="0065272B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27307">
        <w:rPr>
          <w:rFonts w:asciiTheme="majorHAnsi" w:hAnsiTheme="majorHAnsi" w:cstheme="majorHAnsi"/>
          <w:sz w:val="24"/>
          <w:szCs w:val="24"/>
        </w:rPr>
        <w:t>Pelas razões expostas, conto com o apoio de Vossa Excelência.</w:t>
      </w:r>
    </w:p>
    <w:p w:rsidR="0065272B" w:rsidRPr="00427307" w:rsidRDefault="0065272B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5272B" w:rsidRPr="00427307" w:rsidRDefault="009461B0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27307">
        <w:rPr>
          <w:rFonts w:asciiTheme="majorHAnsi" w:hAnsiTheme="majorHAnsi" w:cstheme="majorHAnsi"/>
          <w:sz w:val="24"/>
          <w:szCs w:val="24"/>
        </w:rPr>
        <w:t xml:space="preserve">Nestes termos, </w:t>
      </w:r>
    </w:p>
    <w:p w:rsidR="008B7552" w:rsidRPr="00427307" w:rsidRDefault="0065272B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27307">
        <w:rPr>
          <w:rFonts w:asciiTheme="majorHAnsi" w:hAnsiTheme="majorHAnsi" w:cstheme="majorHAnsi"/>
          <w:sz w:val="24"/>
          <w:szCs w:val="24"/>
        </w:rPr>
        <w:t>Pede</w:t>
      </w:r>
      <w:r w:rsidR="009461B0" w:rsidRPr="00427307">
        <w:rPr>
          <w:rFonts w:asciiTheme="majorHAnsi" w:hAnsiTheme="majorHAnsi" w:cstheme="majorHAnsi"/>
          <w:sz w:val="24"/>
          <w:szCs w:val="24"/>
        </w:rPr>
        <w:t xml:space="preserve"> deferimento,</w:t>
      </w:r>
    </w:p>
    <w:p w:rsidR="0065272B" w:rsidRPr="00427307" w:rsidRDefault="0065272B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8B7552" w:rsidRPr="00427307" w:rsidRDefault="008B7552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8B7552" w:rsidRPr="00427307" w:rsidRDefault="009461B0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27307">
        <w:rPr>
          <w:rFonts w:asciiTheme="majorHAnsi" w:hAnsiTheme="majorHAnsi" w:cstheme="majorHAnsi"/>
          <w:b/>
          <w:sz w:val="24"/>
          <w:szCs w:val="24"/>
        </w:rPr>
        <w:t>PALÁCIO JOSÉ ANTERO,</w:t>
      </w:r>
      <w:r w:rsidRPr="00427307">
        <w:rPr>
          <w:rFonts w:asciiTheme="majorHAnsi" w:hAnsiTheme="majorHAnsi" w:cstheme="majorHAnsi"/>
          <w:sz w:val="24"/>
          <w:szCs w:val="24"/>
        </w:rPr>
        <w:t xml:space="preserve"> Sede do Poder Legislativo.</w:t>
      </w:r>
    </w:p>
    <w:p w:rsidR="008B7552" w:rsidRPr="00427307" w:rsidRDefault="009461B0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27307">
        <w:rPr>
          <w:rFonts w:asciiTheme="majorHAnsi" w:hAnsiTheme="majorHAnsi" w:cstheme="majorHAnsi"/>
          <w:b/>
          <w:sz w:val="24"/>
          <w:szCs w:val="24"/>
        </w:rPr>
        <w:t xml:space="preserve">Porto Grande-AP, </w:t>
      </w:r>
      <w:r w:rsidR="00E341CF" w:rsidRPr="00427307">
        <w:rPr>
          <w:rFonts w:asciiTheme="majorHAnsi" w:hAnsiTheme="majorHAnsi" w:cstheme="majorHAnsi"/>
          <w:b/>
          <w:sz w:val="24"/>
          <w:szCs w:val="24"/>
        </w:rPr>
        <w:t>12</w:t>
      </w:r>
      <w:r w:rsidRPr="00427307">
        <w:rPr>
          <w:rFonts w:asciiTheme="majorHAnsi" w:hAnsiTheme="majorHAnsi" w:cstheme="majorHAnsi"/>
          <w:b/>
          <w:sz w:val="24"/>
          <w:szCs w:val="24"/>
        </w:rPr>
        <w:t xml:space="preserve"> de </w:t>
      </w:r>
      <w:r w:rsidR="00E341CF" w:rsidRPr="00427307">
        <w:rPr>
          <w:rFonts w:asciiTheme="majorHAnsi" w:hAnsiTheme="majorHAnsi" w:cstheme="majorHAnsi"/>
          <w:b/>
          <w:sz w:val="24"/>
          <w:szCs w:val="24"/>
        </w:rPr>
        <w:t xml:space="preserve">outubro </w:t>
      </w:r>
      <w:r w:rsidRPr="00427307">
        <w:rPr>
          <w:rFonts w:asciiTheme="majorHAnsi" w:hAnsiTheme="majorHAnsi" w:cstheme="majorHAnsi"/>
          <w:b/>
          <w:sz w:val="24"/>
          <w:szCs w:val="24"/>
        </w:rPr>
        <w:t>de 2025.</w:t>
      </w:r>
    </w:p>
    <w:p w:rsidR="008B7552" w:rsidRPr="00427307" w:rsidRDefault="008B7552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8B7552" w:rsidRPr="00427307" w:rsidRDefault="008B7552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8B7552" w:rsidRPr="00427307" w:rsidRDefault="008B7552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8B7552" w:rsidRPr="00427307" w:rsidRDefault="008B7552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8B7552" w:rsidRPr="00427307" w:rsidRDefault="008B7552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8B7552" w:rsidRPr="00427307" w:rsidRDefault="008B7552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8B7552" w:rsidRPr="00427307" w:rsidRDefault="008B7552" w:rsidP="00B005FE">
      <w:pPr>
        <w:pStyle w:val="CabealhoeRodap"/>
        <w:spacing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8B7552" w:rsidRPr="00427307" w:rsidRDefault="008B7552" w:rsidP="00B005FE">
      <w:pPr>
        <w:pStyle w:val="CabealhoeRodap"/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8B7552" w:rsidRPr="00427307" w:rsidRDefault="008B7552" w:rsidP="00B005FE">
      <w:pPr>
        <w:pStyle w:val="CabealhoeRodap"/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8B7552" w:rsidRPr="00427307" w:rsidRDefault="009461B0" w:rsidP="00B005FE">
      <w:pPr>
        <w:pStyle w:val="CabealhoeRodap"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27307">
        <w:rPr>
          <w:rFonts w:asciiTheme="majorHAnsi" w:hAnsiTheme="majorHAnsi" w:cstheme="majorHAnsi"/>
          <w:b/>
          <w:sz w:val="24"/>
          <w:szCs w:val="24"/>
        </w:rPr>
        <w:t>OSVALDO DE NAZARÉ COLARES FILHO</w:t>
      </w:r>
    </w:p>
    <w:p w:rsidR="008B7552" w:rsidRPr="00427307" w:rsidRDefault="009461B0" w:rsidP="00B005FE">
      <w:pPr>
        <w:pStyle w:val="CabealhoeRodap"/>
        <w:spacing w:line="276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427307">
        <w:rPr>
          <w:rFonts w:asciiTheme="majorHAnsi" w:hAnsiTheme="majorHAnsi" w:cstheme="majorHAnsi"/>
          <w:sz w:val="24"/>
          <w:szCs w:val="24"/>
        </w:rPr>
        <w:t>Vereador Júnior Colares – MDB</w:t>
      </w:r>
    </w:p>
    <w:sectPr w:rsidR="008B7552" w:rsidRPr="00427307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50E" w:rsidRDefault="0032350E">
      <w:r>
        <w:separator/>
      </w:r>
    </w:p>
  </w:endnote>
  <w:endnote w:type="continuationSeparator" w:id="0">
    <w:p w:rsidR="0032350E" w:rsidRDefault="0032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50E" w:rsidRDefault="0032350E">
      <w:r>
        <w:separator/>
      </w:r>
    </w:p>
  </w:footnote>
  <w:footnote w:type="continuationSeparator" w:id="0">
    <w:p w:rsidR="0032350E" w:rsidRDefault="00323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9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2" w:rsidRDefault="009461B0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1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2"/>
    <w:rsid w:val="001B2926"/>
    <w:rsid w:val="0028093B"/>
    <w:rsid w:val="0032350E"/>
    <w:rsid w:val="003C33FE"/>
    <w:rsid w:val="003C4002"/>
    <w:rsid w:val="00427307"/>
    <w:rsid w:val="004461FB"/>
    <w:rsid w:val="00461018"/>
    <w:rsid w:val="00593E91"/>
    <w:rsid w:val="005B679A"/>
    <w:rsid w:val="0065272B"/>
    <w:rsid w:val="006646B0"/>
    <w:rsid w:val="008B7552"/>
    <w:rsid w:val="009461B0"/>
    <w:rsid w:val="00A635A6"/>
    <w:rsid w:val="00A953AA"/>
    <w:rsid w:val="00B005FE"/>
    <w:rsid w:val="00B826BA"/>
    <w:rsid w:val="00DF37CE"/>
    <w:rsid w:val="00E15A24"/>
    <w:rsid w:val="00E341CF"/>
    <w:rsid w:val="00E6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5A6903-6C08-4782-9FDA-F8AD9FBE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4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000EE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3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696B-B092-4DC6-B8D4-AB9054D3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Conta da Microsoft</cp:lastModifiedBy>
  <cp:revision>2</cp:revision>
  <cp:lastPrinted>2025-08-12T11:23:00Z</cp:lastPrinted>
  <dcterms:created xsi:type="dcterms:W3CDTF">2025-10-12T16:53:00Z</dcterms:created>
  <dcterms:modified xsi:type="dcterms:W3CDTF">2025-10-12T16:53:00Z</dcterms:modified>
  <dc:language>pt-BR</dc:language>
</cp:coreProperties>
</file>