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B2B8" w14:textId="52342726" w:rsidR="00021D87" w:rsidRDefault="00021D87">
      <w:r>
        <w:t>LEI ORDINÁRIA N 00.000, DE 06 DE MARÇO DE 202</w:t>
      </w:r>
      <w:r w:rsidR="00807186">
        <w:t>5</w:t>
      </w:r>
      <w:r w:rsidR="00B078E2">
        <w:t xml:space="preserve"> / PORTO GRANDE – AMAPÁ </w:t>
      </w:r>
    </w:p>
    <w:p w14:paraId="083DF8F1" w14:textId="77777777" w:rsidR="00021D87" w:rsidRDefault="00021D87"/>
    <w:p w14:paraId="79B258AE" w14:textId="49F01AF8" w:rsidR="00021D87" w:rsidRDefault="00021D87">
      <w:r>
        <w:t>DISPÕE SOBRE A OBRIGATORIEDADE</w:t>
      </w:r>
    </w:p>
    <w:p w14:paraId="4A010485" w14:textId="77777777" w:rsidR="00021D87" w:rsidRDefault="00021D87">
      <w:r>
        <w:t>DA MANUTENÇÃO DE, AO MENOS, UM EXEMPLAR DA LEI MARIA DA PENHA EM ESCOLAS, BIBLIOTECAS PÚBLICAS E UNIDADES DE SAÚDE.</w:t>
      </w:r>
    </w:p>
    <w:p w14:paraId="0027B636" w14:textId="3D804001" w:rsidR="00021D87" w:rsidRDefault="00385897">
      <w:r>
        <w:t xml:space="preserve"> </w:t>
      </w:r>
    </w:p>
    <w:p w14:paraId="0E85DED5" w14:textId="7473AEC4" w:rsidR="00021D87" w:rsidRDefault="00021D87">
      <w:r>
        <w:t>Art. 1 Esta Lei torna obrigatória a manutenção de, ao menos, um exemplar da Lei Maria da Penha em escolas, bibliotecas públicas e unidades de saúde.</w:t>
      </w:r>
    </w:p>
    <w:p w14:paraId="40C2411C" w14:textId="77777777" w:rsidR="00021D87" w:rsidRDefault="00021D87"/>
    <w:p w14:paraId="7748AC10" w14:textId="15047C62" w:rsidR="00021D87" w:rsidRDefault="00021D87">
      <w:r>
        <w:t>Art. 2 As escolas, as bibliotecas públicas e as unidades de saúde são obrigadas a manter, em local visível e de fácil acesso ao público, ao menos, um exemplar da Lei Maria o da Penha (Lei no 11.340, de 7 de agosto de 2006).</w:t>
      </w:r>
    </w:p>
    <w:p w14:paraId="52B7FD10" w14:textId="3E0CB18D" w:rsidR="00021D87" w:rsidRDefault="00021D87"/>
    <w:p w14:paraId="7774208E" w14:textId="59785BEB" w:rsidR="00021D87" w:rsidRDefault="00021D87">
      <w:r>
        <w:t>Art. 3</w:t>
      </w:r>
      <w:r w:rsidR="001C3C8C">
        <w:t xml:space="preserve"> </w:t>
      </w:r>
      <w:r>
        <w:t xml:space="preserve"> As despesas decorrentes da aplicação desta Lei correrão por conta de dotações orçamentárias próprias, suplementadas se necessário.</w:t>
      </w:r>
    </w:p>
    <w:p w14:paraId="3D11EE4F" w14:textId="77777777" w:rsidR="00021D87" w:rsidRDefault="00021D87"/>
    <w:p w14:paraId="73F016CD" w14:textId="796B2CCB" w:rsidR="00021D87" w:rsidRDefault="00021D87">
      <w:r>
        <w:t>Art. 4 Esta Lei entra em vigor na data de sua publicação.</w:t>
      </w:r>
    </w:p>
    <w:p w14:paraId="5CA7A8F6" w14:textId="77777777" w:rsidR="00021D87" w:rsidRDefault="00021D87"/>
    <w:p w14:paraId="2709D430" w14:textId="14BBE492" w:rsidR="00021D87" w:rsidRDefault="00021D87">
      <w:r>
        <w:t xml:space="preserve"> P</w:t>
      </w:r>
      <w:r w:rsidR="000B0F00">
        <w:t>orto Grande</w:t>
      </w:r>
      <w:r>
        <w:t xml:space="preserve">, em </w:t>
      </w:r>
      <w:r w:rsidR="000B0F00">
        <w:t>6</w:t>
      </w:r>
      <w:r>
        <w:t xml:space="preserve"> de março de 202</w:t>
      </w:r>
      <w:r w:rsidR="000B0F00">
        <w:t>5</w:t>
      </w:r>
      <w:r>
        <w:t>.</w:t>
      </w:r>
    </w:p>
    <w:p w14:paraId="3F1E01B7" w14:textId="77777777" w:rsidR="00021D87" w:rsidRDefault="00021D87"/>
    <w:p w14:paraId="2BD6CEAC" w14:textId="77777777" w:rsidR="00021D87" w:rsidRDefault="00021D87"/>
    <w:p w14:paraId="062505ED" w14:textId="77777777" w:rsidR="00021D87" w:rsidRDefault="00021D87"/>
    <w:sectPr w:rsidR="00021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87"/>
    <w:rsid w:val="00021D87"/>
    <w:rsid w:val="000B0F00"/>
    <w:rsid w:val="001C3C8C"/>
    <w:rsid w:val="00385897"/>
    <w:rsid w:val="003D6C21"/>
    <w:rsid w:val="00404212"/>
    <w:rsid w:val="00807186"/>
    <w:rsid w:val="00B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013EF"/>
  <w15:chartTrackingRefBased/>
  <w15:docId w15:val="{C73982E4-C8A9-D743-81B3-AE03EB7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D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D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D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D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D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D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D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D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D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D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elienai dos santos silva santana</dc:creator>
  <cp:keywords/>
  <dc:description/>
  <cp:lastModifiedBy>elienai dos santos silva santana</cp:lastModifiedBy>
  <cp:revision>2</cp:revision>
  <dcterms:created xsi:type="dcterms:W3CDTF">2025-03-06T03:00:00Z</dcterms:created>
  <dcterms:modified xsi:type="dcterms:W3CDTF">2025-03-06T03:00:00Z</dcterms:modified>
</cp:coreProperties>
</file>